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CEE" w:rsidRPr="0003701D" w:rsidRDefault="00803E6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5D5EFC">
        <w:rPr>
          <w:rFonts w:hAnsi="Times New Roman" w:cs="Times New Roman"/>
          <w:b/>
          <w:color w:val="000000"/>
          <w:sz w:val="24"/>
          <w:szCs w:val="24"/>
          <w:lang w:val="ru-RU"/>
        </w:rPr>
        <w:t>казенное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="005D5EF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</w:t>
      </w:r>
      <w:r w:rsidRPr="0003701D">
        <w:rPr>
          <w:rFonts w:hAnsi="Times New Roman" w:cs="Times New Roman"/>
          <w:b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796535">
        <w:rPr>
          <w:rFonts w:hAnsi="Times New Roman" w:cs="Times New Roman"/>
          <w:b/>
          <w:color w:val="000000"/>
          <w:sz w:val="24"/>
          <w:szCs w:val="24"/>
          <w:lang w:val="ru-RU"/>
        </w:rPr>
        <w:t>Цахурская</w:t>
      </w:r>
      <w:proofErr w:type="spellEnd"/>
      <w:r w:rsidR="0079653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796535">
        <w:rPr>
          <w:rFonts w:hAnsi="Times New Roman" w:cs="Times New Roman"/>
          <w:b/>
          <w:color w:val="000000"/>
          <w:sz w:val="24"/>
          <w:szCs w:val="24"/>
          <w:lang w:val="ru-RU"/>
        </w:rPr>
        <w:t>СОШ</w:t>
      </w:r>
      <w:proofErr w:type="spellEnd"/>
      <w:r w:rsidR="005D5EF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школа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3701D">
        <w:rPr>
          <w:b/>
          <w:lang w:val="ru-RU"/>
        </w:rPr>
        <w:br/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proofErr w:type="spellStart"/>
      <w:r w:rsidR="005D5EFC">
        <w:rPr>
          <w:rFonts w:hAnsi="Times New Roman" w:cs="Times New Roman"/>
          <w:b/>
          <w:color w:val="000000"/>
          <w:sz w:val="24"/>
          <w:szCs w:val="24"/>
          <w:lang w:val="ru-RU"/>
        </w:rPr>
        <w:t>МК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ОУ</w:t>
      </w:r>
      <w:proofErr w:type="spellEnd"/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796535">
        <w:rPr>
          <w:rFonts w:hAnsi="Times New Roman" w:cs="Times New Roman"/>
          <w:b/>
          <w:color w:val="000000"/>
          <w:sz w:val="24"/>
          <w:szCs w:val="24"/>
          <w:lang w:val="ru-RU"/>
        </w:rPr>
        <w:t>Цахурская</w:t>
      </w:r>
      <w:proofErr w:type="spellEnd"/>
      <w:r w:rsidR="005D5EF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СОШ</w:t>
      </w:r>
      <w:proofErr w:type="spellEnd"/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tbl>
      <w:tblPr>
        <w:tblW w:w="103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52"/>
        <w:gridCol w:w="413"/>
        <w:gridCol w:w="1521"/>
        <w:gridCol w:w="2394"/>
      </w:tblGrid>
      <w:tr w:rsidR="007E1CEE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УТВЕРЖДАЮ</w:t>
            </w:r>
          </w:p>
        </w:tc>
      </w:tr>
      <w:tr w:rsidR="005D5EFC" w:rsidRPr="005D5E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="00803E64"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7965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="005D5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proofErr w:type="spellEnd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7965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Цахурская</w:t>
            </w:r>
            <w:proofErr w:type="spellEnd"/>
            <w:r w:rsidR="005D5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proofErr w:type="spellEnd"/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»</w:t>
            </w:r>
          </w:p>
        </w:tc>
      </w:tr>
      <w:tr w:rsidR="005D5EFC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5D5EFC" w:rsidP="007965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803E64"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proofErr w:type="spellEnd"/>
            <w:r w:rsidR="00803E64"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7965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Цахурская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proofErr w:type="spellEnd"/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»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965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Гаджиев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E1CEE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0370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965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7965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.08.2020 г</w:t>
            </w:r>
          </w:p>
          <w:p w:rsidR="007E1CEE" w:rsidRPr="0003701D" w:rsidRDefault="007E1CEE" w:rsidP="000370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03701D" w:rsidP="007965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5D5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65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spellEnd"/>
            <w:r w:rsidR="005D5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965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5D5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 г</w:t>
            </w:r>
          </w:p>
        </w:tc>
      </w:tr>
      <w:tr w:rsidR="005D5EFC" w:rsidRPr="0003701D"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701D" w:rsidRDefault="00803E6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питания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5EFC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proofErr w:type="spellStart"/>
      <w:r w:rsidR="00796535">
        <w:rPr>
          <w:rFonts w:hAnsi="Times New Roman" w:cs="Times New Roman"/>
          <w:color w:val="000000"/>
          <w:sz w:val="24"/>
          <w:szCs w:val="24"/>
          <w:lang w:val="ru-RU"/>
        </w:rPr>
        <w:t>Цахурская</w:t>
      </w:r>
      <w:proofErr w:type="spellEnd"/>
      <w:r w:rsidR="005D5E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D5EF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питания обучающихся Муниципального </w:t>
      </w:r>
      <w:r w:rsidR="005D5EFC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proofErr w:type="spellStart"/>
      <w:r w:rsidR="00796535">
        <w:rPr>
          <w:rFonts w:hAnsi="Times New Roman" w:cs="Times New Roman"/>
          <w:color w:val="000000"/>
          <w:sz w:val="24"/>
          <w:szCs w:val="24"/>
          <w:lang w:val="ru-RU"/>
        </w:rPr>
        <w:t>Цахурская</w:t>
      </w:r>
      <w:proofErr w:type="spellEnd"/>
      <w:r w:rsidR="005D5E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D5EF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 разработано в соответствии со статьями 37, 41, пунктом 7 статьи 79 Федерального закона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РФ», Федеральным законом от 30.03.1999 № 52-ФЗ «О санитарно-эпидемиологическом благополучии населения»,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санитарного врача от 23.07.2008 № 45,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администрации муниципального района Энской области от 30.09.2019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423-п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Положения об обеспечении питанием обучающихся муниципальных организаций»,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5D5EFC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proofErr w:type="spellStart"/>
      <w:r w:rsidR="00796535">
        <w:rPr>
          <w:rFonts w:hAnsi="Times New Roman" w:cs="Times New Roman"/>
          <w:color w:val="000000"/>
          <w:sz w:val="24"/>
          <w:szCs w:val="24"/>
          <w:lang w:val="ru-RU"/>
        </w:rPr>
        <w:t>Цахурская</w:t>
      </w:r>
      <w:proofErr w:type="spellEnd"/>
      <w:r w:rsidR="00796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proofErr w:type="spellStart"/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spellEnd"/>
      <w:r w:rsid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обучающихся школы.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требования к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2.1.1. Школа самостоятельно обеспечивает представление питания обучающимся на базе школьной столовой и пищеблока. Обслуживание обучающихся осуществляется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гигиеническую подготовку и аттестацию в порядке в установленном порядке, имеющими личную медицинскую книжку установленного образца.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школа взаимодействует с родителями обучающихся, с муниципальным органом управления образованием, территориальным органом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2.2.2. Горячее питание предоставляется в учебные дни и часы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шесть дней в неделю – с понедельника по субботу включительно. Питание не предоставляется в дни каникул и карантина, выходные и праздничные дни.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2.3.1. Для создания условий организации питания в школе в соответствии с требованиями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СанПиН 2.4.5.2409-08 и СП 2.3.6.1079-01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2.3.2. Закупка продуктов питания осуществляется путем проведения торгов по отбору поставщиков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оформляет информационные стенды, посвященные вопросам формирования культуры питания;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7E1CEE" w:rsidRPr="0003701D" w:rsidRDefault="00803E6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питания обучающимся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Предоставление горячего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производится на добровольной основе с письменного заявления родителей (законных представителей), поданного на имя директора школы. Горячее питание предоставляется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один раз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виде завтрака и обеда.</w:t>
      </w:r>
    </w:p>
    <w:p w:rsidR="007E1CEE" w:rsidRPr="0003701D" w:rsidRDefault="00803E64" w:rsidP="00EF0B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питания, если</w:t>
      </w:r>
      <w:r w:rsidR="00EF0B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питанием обучающегося;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смерть обучающегося (признание его судом в установленном порядке безвестно отсутствующим или объявление умершим);</w:t>
      </w:r>
    </w:p>
    <w:p w:rsidR="007E1CEE" w:rsidRPr="0003701D" w:rsidRDefault="00803E64" w:rsidP="0003701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перевод или отчисление обучающегося из школы;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питания обучающемуся директор школы в течение трех рабочих дней со дня установления причин для досрочного прекращения питания издает приказ о прекращении обеспечения обучающегося питанием, с указанием этих причин. Питание не предоставляется со дня, следующего за днем издания приказа о прекращении предоставления питания обучающемуся.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дня выделяются две перемены 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 каждая.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3.1.4. 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питающихся предоставляется классными руководителями за три дня и уточняется накануне не позднее 14:00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3.1.5.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3.1.6. Примерное 14-дневное меню разрабатывает ответственный за питание при взаимодействии с работниками пищеблока. Директор согласовывает меню с отделом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, а затем принимает и визирует. Замена блюд в меню производится в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исключительных случаях на основе норм взаимозаменяемости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3.1.7.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</w:t>
      </w:r>
      <w:r w:rsidR="00803E64"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Предоставление питьевой воды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3.3.1. В школе предусматривается централизованное обеспечение обучающихся питьевой водой, отвечающей гигиеническим требованиям, предъявляемым к качеству воды питьевого водоснабжения.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3.3.2. Свободный доступ к питьевой воде обеспечивается в течение всего времени пребывания детей в школе.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7E1CEE" w:rsidRPr="0003701D" w:rsidRDefault="00803E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федерального, регионального и местного 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бюджетов.</w:t>
      </w:r>
    </w:p>
    <w:p w:rsidR="007E1CEE" w:rsidRPr="002F709E" w:rsidRDefault="007E1CEE" w:rsidP="002F709E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. На бесплатное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разовое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право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все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1-4-ых классов школы.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процесса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Директор школы: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ежегодно в начале учебного года издает приказ о предоставлении горячего питания обучающимся;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7E1CEE" w:rsidRPr="0003701D" w:rsidRDefault="00803E6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 Ответственный за питание: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контролирует деятельность классных руководителей, поставщиков продуктов питания и работников пищеблока;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формирует сводный список обучающихся для предоставления горячего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предоставляет списки обучающихся для расчета средств на горячее питание в бухгалтерию;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фактической посещаемости обучающихся столовой, охват всех детей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начальной школы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горячим питанием, контролирует ежедневный порядок учета количества фактически полученных обучающимися обедов по классам;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в школе по формированию культуры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удовлетворенности качеством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улучшению организации горячего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="002F7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Завхоз школы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оборудования;</w:t>
      </w:r>
    </w:p>
    <w:p w:rsidR="007E1CEE" w:rsidRPr="0003701D" w:rsidRDefault="00803E6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снабжает столовую достаточным количеством посуды, специальной одежды, санитарно- гигиеническими средствами, уборочным инвентарем.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6.4. Повар и работники пищеблока:</w:t>
      </w:r>
    </w:p>
    <w:p w:rsidR="007E1CEE" w:rsidRPr="0003701D" w:rsidRDefault="00803E6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7E1CEE" w:rsidRPr="0003701D" w:rsidRDefault="00803E6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6.5. Классные руководители: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ежедневно представляют в столовую школы заявку для организации горячего питания на количество обучающихся на следующий учебный день;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не позднее чем за 1 час до предоставления обеда уточняют представленную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накануне заявку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обучающимися обедов по форме, установленной в приложении № 3 к настоящему Положению;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 реже чем один раз в неделю предоставляют ответственному за организацию горячего питания в школе данные о количестве фактически полученных обучающимися обедов;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7E1CEE" w:rsidRPr="0003701D" w:rsidRDefault="00803E6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6.6. Родители (законные представители) обучающихся: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ведут разъяснительную работу со своими детьми по привитию им навыков здорового образа жизни и правильного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7E1CEE" w:rsidRDefault="00803E6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знакомиться с примерным и ежедневным меню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09E" w:rsidRPr="0003701D" w:rsidRDefault="002F709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принимают участие в контроле качества питания в школе в составе комиссии. 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за организацией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7.1. Текущий контроль за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7.2. Проверку качества готовой кулинарной продукции осуществляет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комиссия, деятельность которой регулируется Положением о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 Состав комиссии утверждается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7.3. Контроль за качеством, поступающих на пищеблок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 отсутствии ребенка в школе.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7E1CEE" w:rsidRPr="0003701D" w:rsidRDefault="007E1C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 Положению об организации питания обучающихся</w:t>
      </w:r>
      <w:r w:rsidRPr="0003701D">
        <w:rPr>
          <w:lang w:val="ru-RU"/>
        </w:rPr>
        <w:br/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документов для предоставления льгот на питание обучающегося</w:t>
      </w:r>
    </w:p>
    <w:tbl>
      <w:tblPr>
        <w:tblW w:w="102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3"/>
        <w:gridCol w:w="7217"/>
      </w:tblGrid>
      <w:tr w:rsidR="007E1CEE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7E1CEE" w:rsidRPr="00796535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дети-сироты и дети,</w:t>
            </w:r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ab/>
              <w:t>оставшиеся без попечения</w:t>
            </w:r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5D5EFC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D5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– копия 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решения 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органа опеки и попечительства об</w:t>
            </w:r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5D5EFC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D5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установления опеки</w:t>
            </w:r>
          </w:p>
        </w:tc>
      </w:tr>
      <w:tr w:rsidR="007E1CEE" w:rsidRPr="00796535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дети с инвалидностью и дети с ОВЗ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справки (удостоверения) об инвалидности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либо справки психолого-медико-педагогическая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свидетельства о рождении ребенка</w:t>
            </w:r>
          </w:p>
        </w:tc>
      </w:tr>
      <w:tr w:rsidR="007E1CEE" w:rsidRPr="00796535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малообеспеченных</w:t>
            </w:r>
            <w:proofErr w:type="spellEnd"/>
          </w:p>
          <w:p w:rsidR="007E1CEE" w:rsidRDefault="007E1CEE"/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семей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составе семьи;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с места работы (для всех трудоспособных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членов семьи) о доходах за последний квартал;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начислении пособия для безработных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граждан;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акт обследования семьи, подписанный классным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руководителем и членами родительского комитета</w:t>
            </w:r>
          </w:p>
        </w:tc>
      </w:tr>
      <w:tr w:rsidR="007E1CEE" w:rsidRPr="00796535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удостоверения многодетной мамы;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копии свидетельств о рождении всех детей;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из МФЦ о составе семьи</w:t>
            </w:r>
          </w:p>
        </w:tc>
      </w:tr>
    </w:tbl>
    <w:p w:rsidR="00803E64" w:rsidRPr="0003701D" w:rsidRDefault="00803E64">
      <w:pPr>
        <w:rPr>
          <w:lang w:val="ru-RU"/>
        </w:rPr>
      </w:pPr>
    </w:p>
    <w:sectPr w:rsidR="00803E64" w:rsidRPr="0003701D" w:rsidSect="002F709E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6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46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D4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A3D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907A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BB3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B2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F59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BE2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EE46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F1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420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FF2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6C2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8E2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4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701D"/>
    <w:rsid w:val="002D33B1"/>
    <w:rsid w:val="002D3591"/>
    <w:rsid w:val="002F709E"/>
    <w:rsid w:val="003514A0"/>
    <w:rsid w:val="004F7E17"/>
    <w:rsid w:val="005A05CE"/>
    <w:rsid w:val="005D5EFC"/>
    <w:rsid w:val="006501E6"/>
    <w:rsid w:val="00653AF6"/>
    <w:rsid w:val="00796535"/>
    <w:rsid w:val="007E1CEE"/>
    <w:rsid w:val="00803E64"/>
    <w:rsid w:val="00B73A5A"/>
    <w:rsid w:val="00E438A1"/>
    <w:rsid w:val="00EF0B2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6BA4"/>
  <w15:docId w15:val="{A02CF6ED-AE3E-493A-BDC5-66097F1A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2077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 Ismailov</dc:creator>
  <dc:description>Подготовлено экспертами Актион-МЦФЭР</dc:description>
  <cp:lastModifiedBy>User</cp:lastModifiedBy>
  <cp:revision>2</cp:revision>
  <dcterms:created xsi:type="dcterms:W3CDTF">2021-01-20T09:50:00Z</dcterms:created>
  <dcterms:modified xsi:type="dcterms:W3CDTF">2021-01-20T09:50:00Z</dcterms:modified>
</cp:coreProperties>
</file>